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54</w:t>
      </w:r>
    </w:p>
    <w:p>
      <w:pPr>
        <w:pStyle w:val="BodyText"/>
        <w:rPr>
          <w:b/>
        </w:rPr>
      </w:pPr>
    </w:p>
    <w:p>
      <w:pPr>
        <w:pStyle w:val="BodyText"/>
        <w:ind w:left="120"/>
      </w:pPr>
      <w:r>
        <w:rPr/>
        <w:t>Introduced by the Law &amp; Courts, Human Services, and Finance Committees:</w:t>
      </w:r>
    </w:p>
    <w:p>
      <w:pPr>
        <w:pStyle w:val="BodyText"/>
      </w:pPr>
    </w:p>
    <w:p>
      <w:pPr>
        <w:pStyle w:val="BodyText"/>
        <w:ind w:left="778" w:right="762"/>
        <w:jc w:val="center"/>
      </w:pPr>
      <w:r>
        <w:rPr/>
        <w:t>INGHAM COUNTY BOARD OF COMMISSIONERS</w:t>
      </w:r>
    </w:p>
    <w:p>
      <w:pPr>
        <w:pStyle w:val="BodyText"/>
        <w:spacing w:before="10"/>
        <w:rPr>
          <w:sz w:val="20"/>
        </w:rPr>
      </w:pPr>
    </w:p>
    <w:p>
      <w:pPr>
        <w:pStyle w:val="Heading1"/>
        <w:ind w:left="782" w:right="762"/>
      </w:pPr>
      <w:bookmarkStart w:name="RESOLUTION TO AMEND RESOLUTION #25-447 W" w:id="1"/>
      <w:bookmarkEnd w:id="1"/>
      <w:r>
        <w:rPr>
          <w:b w:val="0"/>
        </w:rPr>
      </w:r>
      <w:r>
        <w:rPr/>
        <w:t>RESOLUTION TO AMEND RESOLUTION #25-447 WITH JASON CORBURN LLC FOR CONTINUED ACCESS TO LIFEMAP APP</w:t>
      </w:r>
    </w:p>
    <w:p>
      <w:pPr>
        <w:pStyle w:val="BodyText"/>
        <w:rPr>
          <w:b/>
        </w:rPr>
      </w:pPr>
    </w:p>
    <w:p>
      <w:pPr>
        <w:spacing w:before="0"/>
        <w:ind w:left="781" w:right="762" w:firstLine="0"/>
        <w:jc w:val="center"/>
        <w:rPr>
          <w:b/>
          <w:sz w:val="24"/>
        </w:rPr>
      </w:pPr>
      <w:r>
        <w:rPr>
          <w:b/>
          <w:sz w:val="24"/>
        </w:rPr>
        <w:t>RESOLUTION #26 – 471</w:t>
      </w:r>
    </w:p>
    <w:p>
      <w:pPr>
        <w:pStyle w:val="BodyText"/>
        <w:rPr>
          <w:b/>
          <w:sz w:val="26"/>
        </w:rPr>
      </w:pPr>
    </w:p>
    <w:p>
      <w:pPr>
        <w:pStyle w:val="BodyText"/>
        <w:rPr>
          <w:b/>
          <w:sz w:val="22"/>
        </w:rPr>
      </w:pPr>
    </w:p>
    <w:p>
      <w:pPr>
        <w:pStyle w:val="BodyText"/>
        <w:ind w:left="119" w:right="122"/>
      </w:pPr>
      <w:r>
        <w:rPr/>
        <w:t>WHEREAS, Ingham County Health Department (ICHD) wishes to amend Resolution #25-447 by extending the agreement with Jason Corburn, LLC for continued access to LifeMAP App Data tool effective December 31, 2025 to July 31, 2026, in an amount not to exceed $30,000; and</w:t>
      </w:r>
    </w:p>
    <w:p>
      <w:pPr>
        <w:pStyle w:val="BodyText"/>
      </w:pPr>
    </w:p>
    <w:p>
      <w:pPr>
        <w:pStyle w:val="BodyText"/>
        <w:ind w:left="119" w:right="210"/>
      </w:pPr>
      <w:r>
        <w:rPr/>
        <w:t>WHEREAS, Resolution #25-447 authorized an agreement with Jason Corburn LLC for continued access to the Advance Peace LifeMAP data collection application originally authorized with Advance Peace through Resolution #22-126; and</w:t>
      </w:r>
    </w:p>
    <w:p>
      <w:pPr>
        <w:pStyle w:val="BodyText"/>
      </w:pPr>
    </w:p>
    <w:p>
      <w:pPr>
        <w:pStyle w:val="BodyText"/>
        <w:ind w:left="119" w:right="22"/>
      </w:pPr>
      <w:r>
        <w:rPr>
          <w:spacing w:val="-8"/>
        </w:rPr>
        <w:t>WHEREAS, </w:t>
      </w:r>
      <w:r>
        <w:rPr>
          <w:spacing w:val="-7"/>
        </w:rPr>
        <w:t>this </w:t>
      </w:r>
      <w:r>
        <w:rPr>
          <w:spacing w:val="-8"/>
        </w:rPr>
        <w:t>amendment </w:t>
      </w:r>
      <w:r>
        <w:rPr>
          <w:spacing w:val="-7"/>
        </w:rPr>
        <w:t>will </w:t>
      </w:r>
      <w:r>
        <w:rPr>
          <w:spacing w:val="-8"/>
        </w:rPr>
        <w:t>extend </w:t>
      </w:r>
      <w:r>
        <w:rPr>
          <w:spacing w:val="-5"/>
        </w:rPr>
        <w:t>the </w:t>
      </w:r>
      <w:r>
        <w:rPr>
          <w:spacing w:val="-8"/>
        </w:rPr>
        <w:t>agreement </w:t>
      </w:r>
      <w:r>
        <w:rPr>
          <w:spacing w:val="-7"/>
        </w:rPr>
        <w:t>from </w:t>
      </w:r>
      <w:r>
        <w:rPr>
          <w:spacing w:val="-8"/>
        </w:rPr>
        <w:t>December </w:t>
      </w:r>
      <w:r>
        <w:rPr>
          <w:spacing w:val="-6"/>
        </w:rPr>
        <w:t>31, </w:t>
      </w:r>
      <w:r>
        <w:rPr>
          <w:spacing w:val="-7"/>
        </w:rPr>
        <w:t>2025 </w:t>
      </w:r>
      <w:r>
        <w:rPr>
          <w:spacing w:val="-8"/>
        </w:rPr>
        <w:t>through </w:t>
      </w:r>
      <w:r>
        <w:rPr>
          <w:spacing w:val="-5"/>
        </w:rPr>
        <w:t>July </w:t>
      </w:r>
      <w:r>
        <w:rPr>
          <w:spacing w:val="-6"/>
        </w:rPr>
        <w:t>31, </w:t>
      </w:r>
      <w:r>
        <w:rPr>
          <w:spacing w:val="-7"/>
        </w:rPr>
        <w:t>2026 and will </w:t>
      </w:r>
      <w:r>
        <w:rPr>
          <w:spacing w:val="-8"/>
        </w:rPr>
        <w:t>increase </w:t>
      </w:r>
      <w:r>
        <w:rPr>
          <w:spacing w:val="-5"/>
        </w:rPr>
        <w:t>the </w:t>
      </w:r>
      <w:r>
        <w:rPr>
          <w:spacing w:val="-7"/>
        </w:rPr>
        <w:t>cost from </w:t>
      </w:r>
      <w:r>
        <w:rPr>
          <w:spacing w:val="-8"/>
        </w:rPr>
        <w:t>$15,000 </w:t>
      </w:r>
      <w:r>
        <w:rPr>
          <w:spacing w:val="-4"/>
        </w:rPr>
        <w:t>to </w:t>
      </w:r>
      <w:r>
        <w:rPr>
          <w:spacing w:val="-5"/>
        </w:rPr>
        <w:t>an </w:t>
      </w:r>
      <w:r>
        <w:rPr>
          <w:spacing w:val="-7"/>
        </w:rPr>
        <w:t>amount </w:t>
      </w:r>
      <w:r>
        <w:rPr>
          <w:spacing w:val="-6"/>
        </w:rPr>
        <w:t>not </w:t>
      </w:r>
      <w:r>
        <w:rPr>
          <w:spacing w:val="-4"/>
        </w:rPr>
        <w:t>to </w:t>
      </w:r>
      <w:r>
        <w:rPr>
          <w:spacing w:val="-8"/>
        </w:rPr>
        <w:t>exceed $30,000; </w:t>
      </w:r>
      <w:r>
        <w:rPr>
          <w:spacing w:val="-9"/>
        </w:rPr>
        <w:t>and</w:t>
      </w:r>
    </w:p>
    <w:p>
      <w:pPr>
        <w:pStyle w:val="BodyText"/>
      </w:pPr>
    </w:p>
    <w:p>
      <w:pPr>
        <w:pStyle w:val="BodyText"/>
        <w:ind w:left="119" w:right="390"/>
      </w:pPr>
      <w:r>
        <w:rPr/>
        <w:t>WHEREAS, the LifeMAP App data collection tool is a critical part of the Advance Peace Fellowship used to ensure adherence to the Advance Peace approach and for measuring impact of the approach, as well a robust evaluation of both output and outcome; and</w:t>
      </w:r>
    </w:p>
    <w:p>
      <w:pPr>
        <w:pStyle w:val="BodyText"/>
      </w:pPr>
    </w:p>
    <w:p>
      <w:pPr>
        <w:pStyle w:val="BodyText"/>
        <w:ind w:left="119" w:right="117"/>
      </w:pPr>
      <w:r>
        <w:rPr/>
        <w:t>WHEREAS, the cost will be covered by County funds already allocated to support the Advance Peace program; and</w:t>
      </w:r>
    </w:p>
    <w:p>
      <w:pPr>
        <w:pStyle w:val="BodyText"/>
      </w:pPr>
    </w:p>
    <w:p>
      <w:pPr>
        <w:pStyle w:val="BodyText"/>
        <w:spacing w:before="1"/>
        <w:ind w:left="119" w:right="411"/>
      </w:pPr>
      <w:r>
        <w:rPr/>
        <w:t>WHEREAS, the Medical Health Officer recommends that the Ingham County Board of Commissioners authorize amending Resolution #25-447 for continued access to LifeMAP App Data tool effective December 31, 2025 to July 31, 2026 in an amount not to exceed $30,000.</w:t>
      </w:r>
    </w:p>
    <w:p>
      <w:pPr>
        <w:pStyle w:val="BodyText"/>
        <w:spacing w:before="11"/>
        <w:rPr>
          <w:sz w:val="23"/>
        </w:rPr>
      </w:pPr>
    </w:p>
    <w:p>
      <w:pPr>
        <w:pStyle w:val="BodyText"/>
        <w:ind w:left="119" w:right="403"/>
      </w:pPr>
      <w:r>
        <w:rPr/>
        <w:t>THEREFORE BE IT RESOLVED, that the Ingham County Board of Commissioners authorizes amending Resolution #25-447 for continued access to LifeMAP App Data tool effective December 31, 2025 to July 31, 2026 in an amount not to exceed $30,000.</w:t>
      </w:r>
    </w:p>
    <w:p>
      <w:pPr>
        <w:pStyle w:val="BodyText"/>
      </w:pPr>
    </w:p>
    <w:p>
      <w:pPr>
        <w:pStyle w:val="BodyText"/>
        <w:ind w:left="119" w:right="429"/>
      </w:pPr>
      <w:r>
        <w:rPr/>
        <w:t>BE IT FURTHER RESOLVED, that the Chairperson of the Board of Commissioners is hereby authorized to sign any necessary contract documents on behalf of the County after approval as to form by the County Attorney.</w:t>
      </w:r>
    </w:p>
    <w:p>
      <w:pPr>
        <w:pStyle w:val="BodyText"/>
        <w:spacing w:before="10"/>
        <w:rPr>
          <w:sz w:val="20"/>
        </w:rPr>
      </w:pPr>
    </w:p>
    <w:p>
      <w:pPr>
        <w:spacing w:before="0"/>
        <w:ind w:left="119" w:right="0" w:firstLine="0"/>
        <w:jc w:val="left"/>
        <w:rPr>
          <w:sz w:val="24"/>
        </w:rPr>
      </w:pPr>
      <w:r>
        <w:rPr>
          <w:b/>
          <w:sz w:val="24"/>
        </w:rPr>
        <w:t>LAW &amp; COURTS: Yeas</w:t>
      </w:r>
      <w:r>
        <w:rPr>
          <w:sz w:val="24"/>
        </w:rPr>
        <w:t>: Polsdofer, Willis, Trubac, Peña, Cahill, Lawrence, Johnson</w:t>
      </w:r>
    </w:p>
    <w:p>
      <w:pPr>
        <w:tabs>
          <w:tab w:pos="2231" w:val="left" w:leader="none"/>
          <w:tab w:pos="4123"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19"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spacing w:after="0"/>
        <w:jc w:val="left"/>
        <w:rPr>
          <w:sz w:val="24"/>
        </w:rPr>
        <w:sectPr>
          <w:type w:val="continuous"/>
          <w:pgSz w:w="12240" w:h="15840"/>
          <w:pgMar w:top="1360" w:bottom="280" w:left="600" w:right="620"/>
        </w:sectPr>
      </w:pPr>
    </w:p>
    <w:p>
      <w:pPr>
        <w:spacing w:before="79"/>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2026-09-23T14:52:15Z</dcterms:created>
  <dcterms:modified xsi:type="dcterms:W3CDTF">2026-09-23T14:52:15Z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